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Poétiques de la Nature : création, destruction et transformation dans la pratique des arts</w:t>
      </w:r>
      <w:r w:rsidDel="00000000" w:rsidR="00000000" w:rsidRPr="00000000">
        <w:rPr>
          <w:rFonts w:ascii="Times" w:cs="Times" w:eastAsia="Times" w:hAnsi="Times"/>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(16 au 18 novembre 2022)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Les membres de l’organisation du Colloque Arts et Médias de l’Université de Montréal sont heureuses de vous présenter cette 10</w:t>
      </w:r>
      <w:r w:rsidDel="00000000" w:rsidR="00000000" w:rsidRPr="00000000">
        <w:rPr>
          <w:rFonts w:ascii="Times" w:cs="Times" w:eastAsia="Times" w:hAnsi="Times"/>
          <w:b w:val="0"/>
          <w:i w:val="0"/>
          <w:smallCaps w:val="0"/>
          <w:strike w:val="0"/>
          <w:color w:val="000000"/>
          <w:sz w:val="19"/>
          <w:szCs w:val="19"/>
          <w:u w:val="none"/>
          <w:shd w:fill="auto" w:val="clear"/>
          <w:vertAlign w:val="superscript"/>
          <w:rtl w:val="0"/>
        </w:rPr>
        <w:t xml:space="preserve">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édition, intitulée </w:t>
      </w:r>
      <w:r w:rsidDel="00000000" w:rsidR="00000000" w:rsidRPr="00000000">
        <w:rPr>
          <w:rFonts w:ascii="Times" w:cs="Times" w:eastAsia="Times" w:hAnsi="Times"/>
          <w:b w:val="0"/>
          <w:i w:val="1"/>
          <w:smallCaps w:val="0"/>
          <w:strike w:val="0"/>
          <w:color w:val="000000"/>
          <w:sz w:val="24"/>
          <w:szCs w:val="24"/>
          <w:u w:val="none"/>
          <w:shd w:fill="auto" w:val="clear"/>
          <w:vertAlign w:val="baseline"/>
          <w:rtl w:val="0"/>
        </w:rPr>
        <w:t xml:space="preserve">Poétiques de la Nature : création, destruction et transformation dans la pratique des arts.</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La notion de Nature est cycliquement questionnée aussi bien dans les domaines de la production artistique, des sciences humaines et sociales, que dans le domaine politique. Face au point de basculement atteint par les changements climatiques, la relation qu'entretiennent nos sociétés avec la Nature est plus ambivalente que jamais. Le rapport du GIEC d’avril 2022 a d’autant plus fait ressurgir les problématiques liées à l’impact environnemental des êtres humains, réactualisant le dualisme entre nature et culture.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Tiraillé par l’admiration qu’iel éprouve pour la complexité des écosystèmes, l’artiste, médiateur·trice privilégié·e entre humain et non-humain, a la volonté d’imiter voire de dépasser ce qui le.la précède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Dans ce contexte, le terme de Nature implique de façon large la dimension naturelle, spirituelle et même virtuelle de l’environnement.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 colloque entend interroger ce médium de création artistique dans ses usages les plus divers ainsi que la capacité des artistes à transmettre leur relation intime avec la Nature au public dans les domaines de l’histoire de l’art, de la recherche-création, des études cinématographiques et vidéoludiques. Considérant la contemporanéité de la thématique comme des enjeux esthétiques, éthiques, poétiques, politiques, historiques, scientifiques, sociaux et féministes soulevés par la notion de Nature, les communications proposées peuvent s’inscrire dans l’un ou plusieurs des axes suivants, sans s’y voir circonscrites pour autant :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Théorie de la Nature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redéfinir les paradigmes de la création, la Nature comme médium de création et de transformation, ontologie de la caméra face à l’espace sauvage, écritures du documentaire, etc.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Rapport à la Nature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écologie, écoféminisme, ésotérisme, urbanisme et aménagement du territoire, écosystème et sociétés, animisme, enjeux contemporains d’une nature 2.0, nature et corporéité, etc.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Création et destruction de la Nature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cosmogonie, cyclicité, renouveau, chaos, recours à la poésie, esthétisation, copier la Nature, usages de l’organique dans les arts plastiques, pratique des arts et résidences d’artistes en milieu naturel, poésies de la Nature, etc.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Dépassement de la Nature</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 univers virtuel, perfectionnement, hybridation, entre l’humain et le non-humain, le corps et ses contraintes, reconstitution dans la pratique des jeux vidéo, transhumanisme, natures dominées par la fiction, utopies écologiques, etc.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Modalités de soumission et de sélection des propositions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Nous invitons les étudiant·e·s de premier cycle et des cycles supérieurs et post-doctoraux ainsi que les professeur·e·s, les chargé·e·s de cours, les chercheurs·euses de même que les professionnel·le·s de musées, du cinéma et du jeu vidéo, de tous les horizons disciplinaires, à soumettre une proposition de communication (environ 300 mots) en français ou en anglais avant le </w:t>
      </w:r>
      <w:r w:rsidDel="00000000" w:rsidR="00000000" w:rsidRPr="00000000">
        <w:rPr>
          <w:rFonts w:ascii="Times" w:cs="Times" w:eastAsia="Times" w:hAnsi="Times"/>
          <w:b w:val="1"/>
          <w:i w:val="0"/>
          <w:smallCaps w:val="0"/>
          <w:strike w:val="0"/>
          <w:color w:val="ff0000"/>
          <w:sz w:val="24"/>
          <w:szCs w:val="24"/>
          <w:u w:val="none"/>
          <w:shd w:fill="auto" w:val="clear"/>
          <w:vertAlign w:val="baseline"/>
          <w:rtl w:val="0"/>
        </w:rPr>
        <w:t xml:space="preserve">30 juin 2022 </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à l’adresse suivante : </w:t>
      </w:r>
      <w:hyperlink r:id="rId6">
        <w:r w:rsidDel="00000000" w:rsidR="00000000" w:rsidRPr="00000000">
          <w:rPr>
            <w:rFonts w:ascii="Times" w:cs="Times" w:eastAsia="Times" w:hAnsi="Times"/>
            <w:b w:val="0"/>
            <w:i w:val="0"/>
            <w:smallCaps w:val="0"/>
            <w:strike w:val="0"/>
            <w:color w:val="0563c1"/>
            <w:sz w:val="24"/>
            <w:szCs w:val="24"/>
            <w:u w:val="single"/>
            <w:shd w:fill="auto" w:val="clear"/>
            <w:vertAlign w:val="baseline"/>
            <w:rtl w:val="0"/>
          </w:rPr>
          <w:t xml:space="preserve">artsmedias.udem@gmail.com</w:t>
        </w:r>
      </w:hyperlink>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Pour toute question à propos du colloque, n’hésitez pas à nous contacter à la même adresse.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Afin de valoriser les échanges internationaux, le colloque se déroulera en </w:t>
      </w:r>
      <w:r w:rsidDel="00000000" w:rsidR="00000000" w:rsidRPr="00000000">
        <w:rPr>
          <w:rFonts w:ascii="Times" w:cs="Times" w:eastAsia="Times" w:hAnsi="Times"/>
          <w:b w:val="1"/>
          <w:i w:val="0"/>
          <w:smallCaps w:val="0"/>
          <w:strike w:val="0"/>
          <w:color w:val="000000"/>
          <w:sz w:val="24"/>
          <w:szCs w:val="24"/>
          <w:u w:val="single"/>
          <w:shd w:fill="auto" w:val="clear"/>
          <w:vertAlign w:val="baseline"/>
          <w:rtl w:val="0"/>
        </w:rPr>
        <w:t xml:space="preserve">bimodal</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à l’Université de Montréal et via Zoom.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English version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Quattrocento Sans" w:cs="Quattrocento Sans" w:eastAsia="Quattrocento Sans" w:hAnsi="Quattrocento Sans"/>
          <w:b w:val="0"/>
          <w:i w:val="0"/>
          <w:smallCaps w:val="0"/>
          <w:strike w:val="0"/>
          <w:color w:val="000000"/>
          <w:sz w:val="18"/>
          <w:szCs w:val="18"/>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3">
      <w:pPr>
        <w:jc w:val="center"/>
        <w:rPr>
          <w:rFonts w:ascii="Times" w:cs="Times" w:eastAsia="Times" w:hAnsi="Times"/>
          <w:b w:val="1"/>
        </w:rPr>
      </w:pPr>
      <w:r w:rsidDel="00000000" w:rsidR="00000000" w:rsidRPr="00000000">
        <w:rPr>
          <w:rFonts w:ascii="Times" w:cs="Times" w:eastAsia="Times" w:hAnsi="Times"/>
          <w:b w:val="1"/>
          <w:rtl w:val="0"/>
        </w:rPr>
        <w:t xml:space="preserve">Poetics of Nature: Creation, Destruction and Transformation in Art Practice</w:t>
      </w:r>
    </w:p>
    <w:p w:rsidR="00000000" w:rsidDel="00000000" w:rsidP="00000000" w:rsidRDefault="00000000" w:rsidRPr="00000000" w14:paraId="00000024">
      <w:pPr>
        <w:jc w:val="center"/>
        <w:rPr>
          <w:rFonts w:ascii="Times" w:cs="Times" w:eastAsia="Times" w:hAnsi="Times"/>
        </w:rPr>
      </w:pPr>
      <w:r w:rsidDel="00000000" w:rsidR="00000000" w:rsidRPr="00000000">
        <w:rPr>
          <w:rFonts w:ascii="Times" w:cs="Times" w:eastAsia="Times" w:hAnsi="Times"/>
          <w:rtl w:val="0"/>
        </w:rPr>
        <w:t xml:space="preserve">(</w:t>
      </w:r>
      <w:r w:rsidDel="00000000" w:rsidR="00000000" w:rsidRPr="00000000">
        <w:rPr>
          <w:rFonts w:ascii="Times" w:cs="Times" w:eastAsia="Times" w:hAnsi="Times"/>
          <w:b w:val="1"/>
          <w:rtl w:val="0"/>
        </w:rPr>
        <w:t xml:space="preserve">November 16-18, 2022</w:t>
      </w:r>
      <w:r w:rsidDel="00000000" w:rsidR="00000000" w:rsidRPr="00000000">
        <w:rPr>
          <w:rFonts w:ascii="Times" w:cs="Times" w:eastAsia="Times" w:hAnsi="Times"/>
          <w:rtl w:val="0"/>
        </w:rPr>
        <w:t xml:space="preserve">)</w:t>
      </w:r>
    </w:p>
    <w:p w:rsidR="00000000" w:rsidDel="00000000" w:rsidP="00000000" w:rsidRDefault="00000000" w:rsidRPr="00000000" w14:paraId="00000025">
      <w:pPr>
        <w:jc w:val="center"/>
        <w:rPr>
          <w:rFonts w:ascii="Times" w:cs="Times" w:eastAsia="Times" w:hAnsi="Times"/>
        </w:rPr>
      </w:pPr>
      <w:r w:rsidDel="00000000" w:rsidR="00000000" w:rsidRPr="00000000">
        <w:rPr>
          <w:rtl w:val="0"/>
        </w:rPr>
      </w:r>
    </w:p>
    <w:p w:rsidR="00000000" w:rsidDel="00000000" w:rsidP="00000000" w:rsidRDefault="00000000" w:rsidRPr="00000000" w14:paraId="00000026">
      <w:pPr>
        <w:jc w:val="both"/>
        <w:rPr>
          <w:rFonts w:ascii="Times" w:cs="Times" w:eastAsia="Times" w:hAnsi="Times"/>
        </w:rPr>
      </w:pPr>
      <w:r w:rsidDel="00000000" w:rsidR="00000000" w:rsidRPr="00000000">
        <w:rPr>
          <w:rFonts w:ascii="Times" w:cs="Times" w:eastAsia="Times" w:hAnsi="Times"/>
          <w:rtl w:val="0"/>
        </w:rPr>
        <w:t xml:space="preserve">The members of the Arts and Media conference organization of the Université de Montréal are pleased to present this 10th edition, entitled </w:t>
      </w:r>
      <w:r w:rsidDel="00000000" w:rsidR="00000000" w:rsidRPr="00000000">
        <w:rPr>
          <w:rFonts w:ascii="Times" w:cs="Times" w:eastAsia="Times" w:hAnsi="Times"/>
          <w:i w:val="1"/>
          <w:rtl w:val="0"/>
        </w:rPr>
        <w:t xml:space="preserve">Poetics of Nature: Creation, Destruction and Transformation in Art Practice.</w:t>
      </w:r>
      <w:r w:rsidDel="00000000" w:rsidR="00000000" w:rsidRPr="00000000">
        <w:rPr>
          <w:rtl w:val="0"/>
        </w:rPr>
      </w:r>
    </w:p>
    <w:p w:rsidR="00000000" w:rsidDel="00000000" w:rsidP="00000000" w:rsidRDefault="00000000" w:rsidRPr="00000000" w14:paraId="00000027">
      <w:pPr>
        <w:jc w:val="both"/>
        <w:rPr>
          <w:rFonts w:ascii="Times" w:cs="Times" w:eastAsia="Times" w:hAnsi="Times"/>
        </w:rPr>
      </w:pPr>
      <w:r w:rsidDel="00000000" w:rsidR="00000000" w:rsidRPr="00000000">
        <w:rPr>
          <w:rtl w:val="0"/>
        </w:rPr>
      </w:r>
    </w:p>
    <w:p w:rsidR="00000000" w:rsidDel="00000000" w:rsidP="00000000" w:rsidRDefault="00000000" w:rsidRPr="00000000" w14:paraId="00000028">
      <w:pPr>
        <w:jc w:val="both"/>
        <w:rPr>
          <w:rFonts w:ascii="Times" w:cs="Times" w:eastAsia="Times" w:hAnsi="Times"/>
        </w:rPr>
      </w:pPr>
      <w:r w:rsidDel="00000000" w:rsidR="00000000" w:rsidRPr="00000000">
        <w:rPr>
          <w:rFonts w:ascii="Times" w:cs="Times" w:eastAsia="Times" w:hAnsi="Times"/>
          <w:rtl w:val="0"/>
        </w:rPr>
        <w:t xml:space="preserve">The notion of Nature is cyclically questioned in the fields of artistic production, humanities and social sciences, as well as in the political domain. Faced with the tipping point reached by climat change, the relationship our societies have with Nature is more ambivalent than ever. The recent IPCC report of April 2022 has brought back the problems linked to the environmental impact of human beings, re-actualizing the dualism between nature and culture.</w:t>
      </w:r>
    </w:p>
    <w:p w:rsidR="00000000" w:rsidDel="00000000" w:rsidP="00000000" w:rsidRDefault="00000000" w:rsidRPr="00000000" w14:paraId="00000029">
      <w:pPr>
        <w:jc w:val="both"/>
        <w:rPr>
          <w:rFonts w:ascii="Times" w:cs="Times" w:eastAsia="Times" w:hAnsi="Times"/>
        </w:rPr>
      </w:pPr>
      <w:r w:rsidDel="00000000" w:rsidR="00000000" w:rsidRPr="00000000">
        <w:rPr>
          <w:rtl w:val="0"/>
        </w:rPr>
      </w:r>
    </w:p>
    <w:p w:rsidR="00000000" w:rsidDel="00000000" w:rsidP="00000000" w:rsidRDefault="00000000" w:rsidRPr="00000000" w14:paraId="0000002A">
      <w:pPr>
        <w:jc w:val="both"/>
        <w:rPr>
          <w:rFonts w:ascii="Times" w:cs="Times" w:eastAsia="Times" w:hAnsi="Times"/>
        </w:rPr>
      </w:pPr>
      <w:r w:rsidDel="00000000" w:rsidR="00000000" w:rsidRPr="00000000">
        <w:rPr>
          <w:rFonts w:ascii="Times" w:cs="Times" w:eastAsia="Times" w:hAnsi="Times"/>
          <w:rtl w:val="0"/>
        </w:rPr>
        <w:t xml:space="preserve">Torn by the admiration they feel for the complexity of ecosystems, the artists, privileged mediator between human and non-human, has the will to imitate or even exceed what precedes them. In this context, the term Nature implies in a broad way the natural, spiritual and even virtual element of the environment.</w:t>
      </w:r>
    </w:p>
    <w:p w:rsidR="00000000" w:rsidDel="00000000" w:rsidP="00000000" w:rsidRDefault="00000000" w:rsidRPr="00000000" w14:paraId="0000002B">
      <w:pPr>
        <w:jc w:val="both"/>
        <w:rPr>
          <w:rFonts w:ascii="Times" w:cs="Times" w:eastAsia="Times" w:hAnsi="Times"/>
        </w:rPr>
      </w:pPr>
      <w:r w:rsidDel="00000000" w:rsidR="00000000" w:rsidRPr="00000000">
        <w:rPr>
          <w:rtl w:val="0"/>
        </w:rPr>
      </w:r>
    </w:p>
    <w:p w:rsidR="00000000" w:rsidDel="00000000" w:rsidP="00000000" w:rsidRDefault="00000000" w:rsidRPr="00000000" w14:paraId="0000002C">
      <w:pPr>
        <w:jc w:val="both"/>
        <w:rPr>
          <w:rFonts w:ascii="Times" w:cs="Times" w:eastAsia="Times" w:hAnsi="Times"/>
        </w:rPr>
      </w:pPr>
      <w:r w:rsidDel="00000000" w:rsidR="00000000" w:rsidRPr="00000000">
        <w:rPr>
          <w:rFonts w:ascii="Times" w:cs="Times" w:eastAsia="Times" w:hAnsi="Times"/>
          <w:rtl w:val="0"/>
        </w:rPr>
        <w:t xml:space="preserve">The colloquium intends to question this medium of artistic creation in its most diverse uses as well as the capacity of artists to transmit their intimate relationship with Nature to the public in the fields of art history, research-creation, film and video games studies. Considering the contemporaneity of the theme as well as the aesthetic, ethical, poetic, political, historical, scientific, social and feminist stakes raised by the notion of Nature, the proposed communications can be inscribed in one or more of the following axes, without being circumscribed to them:</w:t>
      </w:r>
    </w:p>
    <w:p w:rsidR="00000000" w:rsidDel="00000000" w:rsidP="00000000" w:rsidRDefault="00000000" w:rsidRPr="00000000" w14:paraId="0000002D">
      <w:pPr>
        <w:jc w:val="both"/>
        <w:rPr>
          <w:rFonts w:ascii="Times" w:cs="Times" w:eastAsia="Times" w:hAnsi="Times"/>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Theory of Nature: redefining the paradigms of creation, Nature as a medium of creation and transformation, ontology of the camera in the face of wild space, documentary writing, etc.</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Relationship to Nature: ecology, ecofeminism, esotericism, urbanism and land-use planning, ecosystems and societies, animism, contemporary issues of nature 2.0, nature and corporeality, etc.</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Creation and destruction of Nature: cosmogony, cyclicity, renewal, chaos, recourse to poetry, aesthetization, copying Nature, uses of the organic in the plastic arts, practice of the arts and artists' residences in a natural environment, poems of Nature, etc.</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Exceeding Nature: virtual universe, perfection, hybridization, between human and non-human, body and its constraints, reconstitution in the practice of video games, transhumanism, natures dominated by fiction, ecological utopias, etc.</w:t>
      </w:r>
    </w:p>
    <w:p w:rsidR="00000000" w:rsidDel="00000000" w:rsidP="00000000" w:rsidRDefault="00000000" w:rsidRPr="00000000" w14:paraId="00000034">
      <w:pPr>
        <w:jc w:val="both"/>
        <w:rPr>
          <w:rFonts w:ascii="Times" w:cs="Times" w:eastAsia="Times" w:hAnsi="Times"/>
        </w:rPr>
      </w:pPr>
      <w:r w:rsidDel="00000000" w:rsidR="00000000" w:rsidRPr="00000000">
        <w:rPr>
          <w:rtl w:val="0"/>
        </w:rPr>
      </w:r>
    </w:p>
    <w:p w:rsidR="00000000" w:rsidDel="00000000" w:rsidP="00000000" w:rsidRDefault="00000000" w:rsidRPr="00000000" w14:paraId="00000035">
      <w:pPr>
        <w:jc w:val="both"/>
        <w:rPr>
          <w:rFonts w:ascii="Times" w:cs="Times" w:eastAsia="Times" w:hAnsi="Times"/>
        </w:rPr>
      </w:pPr>
      <w:r w:rsidDel="00000000" w:rsidR="00000000" w:rsidRPr="00000000">
        <w:rPr>
          <w:rtl w:val="0"/>
        </w:rPr>
      </w:r>
    </w:p>
    <w:p w:rsidR="00000000" w:rsidDel="00000000" w:rsidP="00000000" w:rsidRDefault="00000000" w:rsidRPr="00000000" w14:paraId="00000036">
      <w:pPr>
        <w:jc w:val="both"/>
        <w:rPr>
          <w:rFonts w:ascii="Times" w:cs="Times" w:eastAsia="Times" w:hAnsi="Times"/>
        </w:rPr>
      </w:pPr>
      <w:r w:rsidDel="00000000" w:rsidR="00000000" w:rsidRPr="00000000">
        <w:rPr>
          <w:rtl w:val="0"/>
        </w:rPr>
      </w:r>
    </w:p>
    <w:p w:rsidR="00000000" w:rsidDel="00000000" w:rsidP="00000000" w:rsidRDefault="00000000" w:rsidRPr="00000000" w14:paraId="00000037">
      <w:pPr>
        <w:rPr>
          <w:rFonts w:ascii="Times" w:cs="Times" w:eastAsia="Times" w:hAnsi="Times"/>
          <w:sz w:val="22"/>
          <w:szCs w:val="22"/>
        </w:rPr>
      </w:pPr>
      <w:r w:rsidDel="00000000" w:rsidR="00000000" w:rsidRPr="00000000">
        <w:rPr>
          <w:rFonts w:ascii="Times" w:cs="Times" w:eastAsia="Times" w:hAnsi="Times"/>
          <w:b w:val="1"/>
          <w:sz w:val="22"/>
          <w:szCs w:val="22"/>
          <w:rtl w:val="0"/>
        </w:rPr>
        <w:t xml:space="preserve">Modalities for submissions and selection of contributions:</w:t>
      </w:r>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038">
      <w:pPr>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39">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We invite undergraduate and graduate students as well as professors, lecturers, researchers, and museum, cinema and video game professionals, of any disciplinary horizon, to submit a communication proposal in French or English before </w:t>
      </w:r>
      <w:r w:rsidDel="00000000" w:rsidR="00000000" w:rsidRPr="00000000">
        <w:rPr>
          <w:rFonts w:ascii="Times" w:cs="Times" w:eastAsia="Times" w:hAnsi="Times"/>
          <w:b w:val="1"/>
          <w:color w:val="ff0000"/>
          <w:sz w:val="22"/>
          <w:szCs w:val="22"/>
          <w:rtl w:val="0"/>
        </w:rPr>
        <w:t xml:space="preserve">June 30, 2022</w:t>
      </w:r>
      <w:r w:rsidDel="00000000" w:rsidR="00000000" w:rsidRPr="00000000">
        <w:rPr>
          <w:rFonts w:ascii="Times" w:cs="Times" w:eastAsia="Times" w:hAnsi="Times"/>
          <w:sz w:val="22"/>
          <w:szCs w:val="22"/>
          <w:rtl w:val="0"/>
        </w:rPr>
        <w:t xml:space="preserve">. Papers (300 words max.) should be submitted by email to the following address: </w:t>
      </w:r>
      <w:hyperlink r:id="rId7">
        <w:r w:rsidDel="00000000" w:rsidR="00000000" w:rsidRPr="00000000">
          <w:rPr>
            <w:rFonts w:ascii="Times" w:cs="Times" w:eastAsia="Times" w:hAnsi="Times"/>
            <w:color w:val="0563c1"/>
            <w:sz w:val="22"/>
            <w:szCs w:val="22"/>
            <w:u w:val="single"/>
            <w:rtl w:val="0"/>
          </w:rPr>
          <w:t xml:space="preserve">artsmedias.udem@gmail.com</w:t>
        </w:r>
      </w:hyperlink>
      <w:r w:rsidDel="00000000" w:rsidR="00000000" w:rsidRPr="00000000">
        <w:rPr>
          <w:rFonts w:ascii="Times" w:cs="Times" w:eastAsia="Times" w:hAnsi="Times"/>
          <w:sz w:val="22"/>
          <w:szCs w:val="22"/>
          <w:rtl w:val="0"/>
        </w:rPr>
        <w:t xml:space="preserve">  </w:t>
      </w:r>
    </w:p>
    <w:p w:rsidR="00000000" w:rsidDel="00000000" w:rsidP="00000000" w:rsidRDefault="00000000" w:rsidRPr="00000000" w14:paraId="0000003A">
      <w:pPr>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3B">
      <w:pPr>
        <w:jc w:val="both"/>
        <w:rPr>
          <w:rFonts w:ascii="Times" w:cs="Times" w:eastAsia="Times" w:hAnsi="Times"/>
          <w:sz w:val="22"/>
          <w:szCs w:val="22"/>
        </w:rPr>
      </w:pPr>
      <w:r w:rsidDel="00000000" w:rsidR="00000000" w:rsidRPr="00000000">
        <w:rPr>
          <w:rFonts w:ascii="Times" w:cs="Times" w:eastAsia="Times" w:hAnsi="Times"/>
          <w:sz w:val="22"/>
          <w:szCs w:val="22"/>
          <w:rtl w:val="0"/>
        </w:rPr>
        <w:t xml:space="preserve">You may also ask any questions about the symposium using the same address. </w:t>
      </w:r>
    </w:p>
    <w:p w:rsidR="00000000" w:rsidDel="00000000" w:rsidP="00000000" w:rsidRDefault="00000000" w:rsidRPr="00000000" w14:paraId="0000003C">
      <w:pPr>
        <w:jc w:val="both"/>
        <w:rPr>
          <w:rFonts w:ascii="Quattrocento Sans" w:cs="Quattrocento Sans" w:eastAsia="Quattrocento Sans" w:hAnsi="Quattrocento Sans"/>
          <w:sz w:val="18"/>
          <w:szCs w:val="18"/>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Fonts w:ascii="Times" w:cs="Times" w:eastAsia="Times" w:hAnsi="Times"/>
          <w:sz w:val="22"/>
          <w:szCs w:val="22"/>
          <w:rtl w:val="0"/>
        </w:rPr>
        <w:t xml:space="preserve">In order to promote international exchanges, the conference will be </w:t>
      </w:r>
      <w:r w:rsidDel="00000000" w:rsidR="00000000" w:rsidRPr="00000000">
        <w:rPr>
          <w:rFonts w:ascii="Times" w:cs="Times" w:eastAsia="Times" w:hAnsi="Times"/>
          <w:b w:val="1"/>
          <w:sz w:val="22"/>
          <w:szCs w:val="22"/>
          <w:rtl w:val="0"/>
        </w:rPr>
        <w:t xml:space="preserve">bimodal</w:t>
      </w:r>
      <w:r w:rsidDel="00000000" w:rsidR="00000000" w:rsidRPr="00000000">
        <w:rPr>
          <w:rFonts w:ascii="Times" w:cs="Times" w:eastAsia="Times" w:hAnsi="Times"/>
          <w:sz w:val="22"/>
          <w:szCs w:val="22"/>
          <w:rtl w:val="0"/>
        </w:rPr>
        <w:t xml:space="preserve">, held at the Université de Montréal and via Zoom. </w:t>
      </w: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Time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rtsmedias.udem@gmail.com" TargetMode="External"/><Relationship Id="rId7" Type="http://schemas.openxmlformats.org/officeDocument/2006/relationships/hyperlink" Target="mailto:artsmedias.udem@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